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</w:rPr>
        <w:t>海口市</w:t>
      </w:r>
      <w:r>
        <w:rPr>
          <w:rFonts w:ascii="黑体" w:hAnsi="黑体" w:eastAsia="黑体"/>
          <w:sz w:val="44"/>
          <w:szCs w:val="44"/>
        </w:rPr>
        <w:t>安居房申</w:t>
      </w:r>
      <w:r>
        <w:rPr>
          <w:rFonts w:hint="eastAsia" w:ascii="黑体" w:hAnsi="黑体" w:eastAsia="黑体"/>
          <w:sz w:val="44"/>
          <w:szCs w:val="44"/>
          <w:lang w:eastAsia="zh-CN"/>
        </w:rPr>
        <w:t>购人员程大友</w:t>
      </w:r>
      <w:r>
        <w:rPr>
          <w:rFonts w:hint="eastAsia" w:ascii="黑体" w:hAnsi="黑体" w:eastAsia="黑体"/>
          <w:sz w:val="44"/>
          <w:szCs w:val="44"/>
        </w:rPr>
        <w:t>等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24</w:t>
      </w:r>
      <w:r>
        <w:rPr>
          <w:rFonts w:ascii="黑体" w:hAnsi="黑体" w:eastAsia="黑体"/>
          <w:sz w:val="44"/>
          <w:szCs w:val="44"/>
        </w:rPr>
        <w:t>户家庭基本情况的公示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根据《海南自由贸易港安居房建设和管理若干规定》、《海口市安居型商品住房管理办法》等有关规定，现将海口市</w:t>
      </w:r>
      <w:r>
        <w:rPr>
          <w:rFonts w:ascii="仿宋" w:hAnsi="仿宋" w:eastAsia="仿宋"/>
          <w:sz w:val="32"/>
          <w:szCs w:val="32"/>
        </w:rPr>
        <w:t>安居房申</w:t>
      </w:r>
      <w:r>
        <w:rPr>
          <w:rFonts w:hint="eastAsia" w:ascii="仿宋" w:hAnsi="仿宋" w:eastAsia="仿宋"/>
          <w:sz w:val="32"/>
          <w:szCs w:val="32"/>
          <w:lang w:eastAsia="zh-CN"/>
        </w:rPr>
        <w:t>购</w:t>
      </w:r>
      <w:r>
        <w:rPr>
          <w:rFonts w:ascii="仿宋" w:hAnsi="仿宋" w:eastAsia="仿宋"/>
          <w:sz w:val="32"/>
          <w:szCs w:val="32"/>
        </w:rPr>
        <w:t>对象</w:t>
      </w:r>
      <w:r>
        <w:rPr>
          <w:rFonts w:hint="eastAsia" w:ascii="仿宋" w:hAnsi="仿宋" w:eastAsia="仿宋"/>
          <w:sz w:val="32"/>
          <w:szCs w:val="32"/>
          <w:lang w:eastAsia="zh-CN"/>
        </w:rPr>
        <w:t>程大友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</w:rPr>
        <w:t>户家庭基本情况</w:t>
      </w:r>
      <w:r>
        <w:rPr>
          <w:rFonts w:hint="eastAsia" w:ascii="仿宋" w:hAnsi="仿宋" w:eastAsia="仿宋"/>
          <w:sz w:val="32"/>
          <w:szCs w:val="32"/>
        </w:rPr>
        <w:t>予以</w:t>
      </w:r>
      <w:r>
        <w:rPr>
          <w:rFonts w:ascii="仿宋" w:hAnsi="仿宋" w:eastAsia="仿宋"/>
          <w:sz w:val="32"/>
          <w:szCs w:val="32"/>
        </w:rPr>
        <w:t>公示</w:t>
      </w:r>
      <w:r>
        <w:rPr>
          <w:rFonts w:hint="eastAsia" w:ascii="仿宋" w:hAnsi="仿宋" w:eastAsia="仿宋"/>
          <w:sz w:val="32"/>
          <w:szCs w:val="32"/>
        </w:rPr>
        <w:t>。公示期间，如有异议，可通过书面（署名）或电话形式向我中心反映，反映问题应实事求是，客观公正。公示时间：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日。联系电话：68722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375</w:t>
      </w:r>
      <w:r>
        <w:rPr>
          <w:rFonts w:hint="eastAsia" w:ascii="仿宋" w:hAnsi="仿宋" w:eastAsia="仿宋"/>
          <w:sz w:val="32"/>
          <w:szCs w:val="32"/>
        </w:rPr>
        <w:t>，电子邮箱：hkszbzx@126.com。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：海口市安居房申购人员（海口市户籍类和人才类事项）信息公示表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海口市住房保障管理中心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2022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jM2ZTE1MzMzODZlN2UzYzUxZmExNzBmZTMyNmMifQ=="/>
  </w:docVars>
  <w:rsids>
    <w:rsidRoot w:val="00867FC6"/>
    <w:rsid w:val="00315EBC"/>
    <w:rsid w:val="004027B2"/>
    <w:rsid w:val="0059164A"/>
    <w:rsid w:val="00602D77"/>
    <w:rsid w:val="00614EC5"/>
    <w:rsid w:val="007331AB"/>
    <w:rsid w:val="00867FC6"/>
    <w:rsid w:val="00A3609E"/>
    <w:rsid w:val="00B26664"/>
    <w:rsid w:val="00BB6209"/>
    <w:rsid w:val="00F34188"/>
    <w:rsid w:val="00FC10C9"/>
    <w:rsid w:val="03561F09"/>
    <w:rsid w:val="05C721C2"/>
    <w:rsid w:val="069E6B22"/>
    <w:rsid w:val="08B942FA"/>
    <w:rsid w:val="0CAE1446"/>
    <w:rsid w:val="0D94326C"/>
    <w:rsid w:val="106D27B7"/>
    <w:rsid w:val="128E0949"/>
    <w:rsid w:val="16423C57"/>
    <w:rsid w:val="17BB71CD"/>
    <w:rsid w:val="17C23271"/>
    <w:rsid w:val="18876269"/>
    <w:rsid w:val="1BEF4851"/>
    <w:rsid w:val="1C0132C0"/>
    <w:rsid w:val="1DE417BF"/>
    <w:rsid w:val="1EB11053"/>
    <w:rsid w:val="22B44591"/>
    <w:rsid w:val="2DB87198"/>
    <w:rsid w:val="2E667E45"/>
    <w:rsid w:val="30DD327D"/>
    <w:rsid w:val="34B24339"/>
    <w:rsid w:val="37B87E0B"/>
    <w:rsid w:val="3862667F"/>
    <w:rsid w:val="38897705"/>
    <w:rsid w:val="3B464036"/>
    <w:rsid w:val="3C1C166D"/>
    <w:rsid w:val="3F2A513B"/>
    <w:rsid w:val="3FFD5592"/>
    <w:rsid w:val="426E007E"/>
    <w:rsid w:val="437C5721"/>
    <w:rsid w:val="43F619E3"/>
    <w:rsid w:val="45EE2108"/>
    <w:rsid w:val="46EF5C50"/>
    <w:rsid w:val="4E7B76FB"/>
    <w:rsid w:val="51A16C63"/>
    <w:rsid w:val="5870061B"/>
    <w:rsid w:val="5C5E6381"/>
    <w:rsid w:val="5E494EEA"/>
    <w:rsid w:val="616446A9"/>
    <w:rsid w:val="62C31717"/>
    <w:rsid w:val="65F15DF4"/>
    <w:rsid w:val="666E6114"/>
    <w:rsid w:val="66916595"/>
    <w:rsid w:val="6CF62C98"/>
    <w:rsid w:val="713A2694"/>
    <w:rsid w:val="72182020"/>
    <w:rsid w:val="729F16E9"/>
    <w:rsid w:val="732F2FE7"/>
    <w:rsid w:val="7347124C"/>
    <w:rsid w:val="747323D0"/>
    <w:rsid w:val="74D86DA5"/>
    <w:rsid w:val="77894387"/>
    <w:rsid w:val="794E12A4"/>
    <w:rsid w:val="7A5A52BF"/>
    <w:rsid w:val="7D8E6B9B"/>
    <w:rsid w:val="7EA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233</Words>
  <Characters>268</Characters>
  <Lines>2</Lines>
  <Paragraphs>1</Paragraphs>
  <TotalTime>7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2022-03-11T01:31:00Z</dcterms:created>
  <dc:creator>HUAWEI</dc:creator>
  <cp:lastModifiedBy>llu</cp:lastModifiedBy>
  <dcterms:modified xsi:type="dcterms:W3CDTF">2022-06-29T03:19:17Z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468ACCBA40DB413B97C3F91F54B3738F</vt:lpwstr>
  </property>
</Properties>
</file>